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03" w:rsidRPr="00C32A42" w:rsidRDefault="00626663" w:rsidP="00CC3344">
      <w:pPr>
        <w:pBdr>
          <w:top w:val="single" w:sz="4" w:space="1" w:color="1F497D" w:themeColor="text2"/>
          <w:bottom w:val="single" w:sz="4" w:space="1" w:color="1F497D" w:themeColor="text2"/>
        </w:pBdr>
        <w:rPr>
          <w:sz w:val="36"/>
          <w:szCs w:val="36"/>
        </w:rPr>
      </w:pPr>
      <w:bookmarkStart w:id="0" w:name="_GoBack"/>
      <w:bookmarkEnd w:id="0"/>
      <w:r w:rsidRPr="00C32A42">
        <w:rPr>
          <w:color w:val="365F91" w:themeColor="accent1" w:themeShade="BF"/>
          <w:sz w:val="36"/>
          <w:szCs w:val="36"/>
        </w:rPr>
        <w:t>De eerste Molenfietsroute-App is gepubliceerd.</w:t>
      </w:r>
    </w:p>
    <w:p w:rsidR="00344B14" w:rsidRDefault="00344B14">
      <w:pPr>
        <w:rPr>
          <w:color w:val="365F91" w:themeColor="accent1" w:themeShade="BF"/>
          <w:sz w:val="28"/>
          <w:szCs w:val="28"/>
        </w:rPr>
      </w:pPr>
    </w:p>
    <w:p w:rsidR="00C32A42" w:rsidRPr="00C32A42" w:rsidRDefault="00626663">
      <w:pPr>
        <w:rPr>
          <w:sz w:val="28"/>
          <w:szCs w:val="28"/>
        </w:rPr>
      </w:pPr>
      <w:r w:rsidRPr="00C32A42">
        <w:rPr>
          <w:color w:val="365F91" w:themeColor="accent1" w:themeShade="BF"/>
          <w:sz w:val="28"/>
          <w:szCs w:val="28"/>
        </w:rPr>
        <w:t xml:space="preserve">Probeer hem eens uit. </w:t>
      </w:r>
    </w:p>
    <w:p w:rsidR="00626663" w:rsidRDefault="00626663" w:rsidP="00C32A42">
      <w:pPr>
        <w:ind w:left="708"/>
      </w:pPr>
      <w:r>
        <w:t xml:space="preserve">Het fijnste is de </w:t>
      </w:r>
      <w:r w:rsidR="00C51A05">
        <w:t>Grensmolen</w:t>
      </w:r>
      <w:r>
        <w:t xml:space="preserve">route te </w:t>
      </w:r>
      <w:r w:rsidR="00C51A05">
        <w:t>fietsen</w:t>
      </w:r>
      <w:r>
        <w:t xml:space="preserve"> en </w:t>
      </w:r>
      <w:r w:rsidR="00C51A05">
        <w:t xml:space="preserve">bij de molens de info van de app </w:t>
      </w:r>
      <w:r>
        <w:t xml:space="preserve">te bekijken en te beluisteren. </w:t>
      </w:r>
      <w:r w:rsidR="00E51AAD">
        <w:t>Het</w:t>
      </w:r>
      <w:r>
        <w:t xml:space="preserve"> </w:t>
      </w:r>
      <w:r w:rsidR="00C51A05">
        <w:t xml:space="preserve">is ook mogelijk om op voorhand </w:t>
      </w:r>
      <w:r>
        <w:t xml:space="preserve">de route </w:t>
      </w:r>
      <w:r w:rsidR="00C51A05">
        <w:t xml:space="preserve">te </w:t>
      </w:r>
      <w:r>
        <w:t>bekijken vanuit eender welke omgeving.</w:t>
      </w:r>
    </w:p>
    <w:p w:rsidR="00626663" w:rsidRDefault="00C51A05" w:rsidP="00C32A42">
      <w:pPr>
        <w:ind w:left="708"/>
      </w:pPr>
      <w:r>
        <w:t xml:space="preserve">De app bevindt zich nog in een testfase en alle opbouwende kritiek is welkom. </w:t>
      </w:r>
      <w:r w:rsidR="00626663">
        <w:t>Bovendien zal de knowhow die we nu op doen, gebruikt worden bij het samenstellen van de volgend drie Molenfietsroute-Apps.</w:t>
      </w:r>
      <w:r w:rsidR="00E51AAD">
        <w:t xml:space="preserve"> Als je opmerkingen of bedenkingen hebt over de inhoud of vorm, stuur deze dan door. (r.weerens@fulladsl.be)</w:t>
      </w:r>
    </w:p>
    <w:p w:rsidR="00C51A05" w:rsidRDefault="00626663" w:rsidP="00C32A42">
      <w:pPr>
        <w:ind w:left="708"/>
      </w:pPr>
      <w:r>
        <w:t xml:space="preserve">De ErfgoedApp waar we gebruik van maken </w:t>
      </w:r>
      <w:r w:rsidR="003A5366">
        <w:t xml:space="preserve">is gratis en </w:t>
      </w:r>
      <w:r>
        <w:t>wordt beheerd door Faro</w:t>
      </w:r>
      <w:r w:rsidR="003A5366">
        <w:t xml:space="preserve"> (</w:t>
      </w:r>
      <w:r w:rsidR="003A5366" w:rsidRPr="003A5366">
        <w:t>Vlaams steunpunt voor cultureel erfgoed</w:t>
      </w:r>
      <w:r w:rsidR="003A5366">
        <w:t>)</w:t>
      </w:r>
      <w:r>
        <w:t>.</w:t>
      </w:r>
      <w:r w:rsidR="003A5366">
        <w:t xml:space="preserve"> </w:t>
      </w:r>
      <w:r w:rsidR="00C51A05">
        <w:t xml:space="preserve">De app is dus </w:t>
      </w:r>
      <w:r w:rsidR="003A5366">
        <w:t xml:space="preserve">betrouwbaar </w:t>
      </w:r>
      <w:r w:rsidR="00C51A05">
        <w:t xml:space="preserve"> en vrij van </w:t>
      </w:r>
      <w:r w:rsidR="003A5366">
        <w:t>reclame.</w:t>
      </w:r>
    </w:p>
    <w:p w:rsidR="00344B14" w:rsidRDefault="00344B14" w:rsidP="00C32A42">
      <w:pPr>
        <w:ind w:left="708"/>
      </w:pPr>
    </w:p>
    <w:p w:rsidR="00344B14" w:rsidRDefault="00344B14">
      <w:pPr>
        <w:rPr>
          <w:color w:val="365F91" w:themeColor="accent1" w:themeShade="BF"/>
          <w:sz w:val="28"/>
          <w:szCs w:val="28"/>
        </w:rPr>
      </w:pPr>
    </w:p>
    <w:p w:rsidR="00B56210" w:rsidRPr="00E51AAD" w:rsidRDefault="00C51A05">
      <w:r w:rsidRPr="00C32A42">
        <w:rPr>
          <w:color w:val="365F91" w:themeColor="accent1" w:themeShade="BF"/>
          <w:sz w:val="28"/>
          <w:szCs w:val="28"/>
        </w:rPr>
        <w:t>Wat m</w:t>
      </w:r>
      <w:r w:rsidR="00C32A42">
        <w:rPr>
          <w:color w:val="365F91" w:themeColor="accent1" w:themeShade="BF"/>
          <w:sz w:val="28"/>
          <w:szCs w:val="28"/>
        </w:rPr>
        <w:t>oet je doen?</w:t>
      </w:r>
      <w:r w:rsidR="00C32A42" w:rsidRPr="00E51AAD">
        <w:t xml:space="preserve"> </w:t>
      </w:r>
    </w:p>
    <w:p w:rsidR="00B56210" w:rsidRDefault="00B56210" w:rsidP="00B56210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62E604CF" wp14:editId="2D535570">
            <wp:extent cx="1162800" cy="105840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5" t="38429" r="53644" b="28862"/>
                    <a:stretch/>
                  </pic:blipFill>
                  <pic:spPr bwMode="auto">
                    <a:xfrm>
                      <a:off x="0" y="0"/>
                      <a:ext cx="1162800" cy="1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210" w:rsidRPr="00C32A42" w:rsidRDefault="00D91BA1" w:rsidP="00C32A42">
      <w:pPr>
        <w:pStyle w:val="Lijstalinea"/>
        <w:numPr>
          <w:ilvl w:val="0"/>
          <w:numId w:val="1"/>
        </w:numPr>
        <w:ind w:left="1068"/>
        <w:rPr>
          <w:lang w:val="en-US"/>
        </w:rPr>
      </w:pPr>
      <w:r w:rsidRPr="00C32A42">
        <w:rPr>
          <w:lang w:val="en-US"/>
        </w:rPr>
        <w:t>D</w:t>
      </w:r>
      <w:r w:rsidR="00DC05F6" w:rsidRPr="00C32A42">
        <w:rPr>
          <w:lang w:val="en-US"/>
        </w:rPr>
        <w:t xml:space="preserve">ownload </w:t>
      </w:r>
      <w:r w:rsidR="00575F07" w:rsidRPr="00C32A42">
        <w:rPr>
          <w:lang w:val="en-US"/>
        </w:rPr>
        <w:t xml:space="preserve">de ErfgoedApp </w:t>
      </w:r>
      <w:r w:rsidR="00DC05F6" w:rsidRPr="00C32A42">
        <w:rPr>
          <w:lang w:val="en-US"/>
        </w:rPr>
        <w:t>vi</w:t>
      </w:r>
      <w:r w:rsidR="00575F07" w:rsidRPr="00C32A42">
        <w:rPr>
          <w:lang w:val="en-US"/>
        </w:rPr>
        <w:t>a</w:t>
      </w:r>
      <w:r w:rsidR="00DC05F6" w:rsidRPr="00C32A42">
        <w:rPr>
          <w:lang w:val="en-US"/>
        </w:rPr>
        <w:t xml:space="preserve"> “Play Store” of “App Store”</w:t>
      </w:r>
    </w:p>
    <w:p w:rsidR="00C32A42" w:rsidRDefault="00C32A42" w:rsidP="00C32A42">
      <w:pPr>
        <w:ind w:left="348"/>
        <w:rPr>
          <w:lang w:val="en-US"/>
        </w:rPr>
      </w:pPr>
    </w:p>
    <w:p w:rsidR="00C32A42" w:rsidRPr="00C32A42" w:rsidRDefault="00C32A42" w:rsidP="00C32A42">
      <w:pPr>
        <w:pStyle w:val="Lijstalinea"/>
        <w:numPr>
          <w:ilvl w:val="0"/>
          <w:numId w:val="1"/>
        </w:numPr>
        <w:ind w:left="1068"/>
      </w:pPr>
      <w:r w:rsidRPr="00C32A42">
        <w:t xml:space="preserve">Volg </w:t>
      </w:r>
      <w:r>
        <w:t xml:space="preserve">daarna </w:t>
      </w:r>
      <w:r w:rsidRPr="00C32A42">
        <w:t>de stappen zoals aangegeven op de volgende bladzijde</w:t>
      </w:r>
    </w:p>
    <w:p w:rsidR="00B56210" w:rsidRPr="00C32A42" w:rsidRDefault="00B56210">
      <w:r w:rsidRPr="00C32A42">
        <w:br w:type="page"/>
      </w:r>
    </w:p>
    <w:p w:rsidR="002B66A2" w:rsidRDefault="00287FBE" w:rsidP="00287FBE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4006B17A" wp14:editId="5BD3765A">
            <wp:extent cx="5061600" cy="158400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zicht hoe app gebruiken 02 Dee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9395"/>
      </w:tblGrid>
      <w:tr w:rsidR="00085D85" w:rsidTr="00ED6A8A">
        <w:tc>
          <w:tcPr>
            <w:tcW w:w="817" w:type="dxa"/>
          </w:tcPr>
          <w:p w:rsidR="00085D85" w:rsidRDefault="00085D85">
            <w:r w:rsidRPr="000D17E0">
              <w:t>1</w:t>
            </w:r>
          </w:p>
        </w:tc>
        <w:tc>
          <w:tcPr>
            <w:tcW w:w="9527" w:type="dxa"/>
          </w:tcPr>
          <w:p w:rsidR="00085D85" w:rsidRDefault="00ED6A8A">
            <w:r w:rsidRPr="000D17E0">
              <w:t>Open de ErfgoedApp</w:t>
            </w:r>
            <w:r w:rsidR="00B56210">
              <w:br/>
            </w:r>
          </w:p>
        </w:tc>
      </w:tr>
      <w:tr w:rsidR="00085D85" w:rsidTr="00ED6A8A">
        <w:tc>
          <w:tcPr>
            <w:tcW w:w="817" w:type="dxa"/>
          </w:tcPr>
          <w:p w:rsidR="00085D85" w:rsidRDefault="00085D85" w:rsidP="00085D85">
            <w:r w:rsidRPr="000D17E0">
              <w:t>2</w:t>
            </w:r>
          </w:p>
        </w:tc>
        <w:tc>
          <w:tcPr>
            <w:tcW w:w="9527" w:type="dxa"/>
          </w:tcPr>
          <w:p w:rsidR="00085D85" w:rsidRDefault="00ED6A8A" w:rsidP="00ED6A8A">
            <w:r w:rsidRPr="000D17E0">
              <w:t xml:space="preserve">Kies voor lijst (De toepassingen staan </w:t>
            </w:r>
            <w:r w:rsidR="00E51AAD">
              <w:t xml:space="preserve">van </w:t>
            </w:r>
            <w:r w:rsidRPr="000D17E0">
              <w:t>dichtbij naar veraf gerangschikt)</w:t>
            </w:r>
            <w:r>
              <w:br/>
              <w:t>Zoek de Grensmolenroute</w:t>
            </w:r>
            <w:r w:rsidR="00B56210">
              <w:br/>
            </w:r>
          </w:p>
        </w:tc>
      </w:tr>
      <w:tr w:rsidR="00085D85" w:rsidTr="00ED6A8A">
        <w:tc>
          <w:tcPr>
            <w:tcW w:w="817" w:type="dxa"/>
          </w:tcPr>
          <w:p w:rsidR="00085D85" w:rsidRDefault="00085D85">
            <w:r>
              <w:t>3</w:t>
            </w:r>
          </w:p>
        </w:tc>
        <w:tc>
          <w:tcPr>
            <w:tcW w:w="9527" w:type="dxa"/>
          </w:tcPr>
          <w:p w:rsidR="00085D85" w:rsidRDefault="00ED6A8A">
            <w:proofErr w:type="spellStart"/>
            <w:r>
              <w:t>Downlaod</w:t>
            </w:r>
            <w:proofErr w:type="spellEnd"/>
            <w:r>
              <w:t xml:space="preserve"> de Grensmolenroute</w:t>
            </w:r>
          </w:p>
        </w:tc>
      </w:tr>
    </w:tbl>
    <w:p w:rsidR="00085D85" w:rsidRDefault="00085D85"/>
    <w:p w:rsidR="00287FBE" w:rsidRDefault="00287FBE" w:rsidP="00287FBE">
      <w:pPr>
        <w:jc w:val="center"/>
      </w:pPr>
      <w:r>
        <w:rPr>
          <w:noProof/>
          <w:lang w:eastAsia="nl-BE"/>
        </w:rPr>
        <w:drawing>
          <wp:inline distT="0" distB="0" distL="0" distR="0" wp14:anchorId="178F82DF" wp14:editId="779C5197">
            <wp:extent cx="5024487" cy="1583311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zicht hoe app gebruiken 02 Deel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43"/>
                    <a:stretch/>
                  </pic:blipFill>
                  <pic:spPr bwMode="auto">
                    <a:xfrm>
                      <a:off x="0" y="0"/>
                      <a:ext cx="5026675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FBE" w:rsidRDefault="00287FB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9395"/>
      </w:tblGrid>
      <w:tr w:rsidR="00ED6A8A" w:rsidTr="00ED6A8A">
        <w:tc>
          <w:tcPr>
            <w:tcW w:w="817" w:type="dxa"/>
          </w:tcPr>
          <w:p w:rsidR="00ED6A8A" w:rsidRDefault="00ED6A8A">
            <w:r>
              <w:t>4</w:t>
            </w:r>
          </w:p>
        </w:tc>
        <w:tc>
          <w:tcPr>
            <w:tcW w:w="9527" w:type="dxa"/>
          </w:tcPr>
          <w:p w:rsidR="00ED6A8A" w:rsidRDefault="00ED6A8A" w:rsidP="00ED6A8A">
            <w:r>
              <w:t xml:space="preserve">Ben je bij </w:t>
            </w:r>
            <w:r w:rsidR="00E51AAD">
              <w:t xml:space="preserve">dicht bij </w:t>
            </w:r>
            <w:r>
              <w:t>een molen op de route dan kan je via de functie “Dichtbij” de informatie openen</w:t>
            </w:r>
          </w:p>
          <w:p w:rsidR="00ED6A8A" w:rsidRDefault="00ED6A8A" w:rsidP="00ED6A8A">
            <w:r>
              <w:t>Anders</w:t>
            </w:r>
            <w:r>
              <w:br/>
              <w:t>Kies voor “Kaart”</w:t>
            </w:r>
            <w:r w:rsidR="00B56210">
              <w:br/>
            </w:r>
          </w:p>
        </w:tc>
      </w:tr>
      <w:tr w:rsidR="00ED6A8A" w:rsidTr="00ED6A8A">
        <w:tc>
          <w:tcPr>
            <w:tcW w:w="817" w:type="dxa"/>
          </w:tcPr>
          <w:p w:rsidR="00ED6A8A" w:rsidRDefault="00ED6A8A">
            <w:r>
              <w:t>5</w:t>
            </w:r>
          </w:p>
        </w:tc>
        <w:tc>
          <w:tcPr>
            <w:tcW w:w="9527" w:type="dxa"/>
          </w:tcPr>
          <w:p w:rsidR="00ED6A8A" w:rsidRDefault="00ED6A8A">
            <w:r>
              <w:t>Kies een nummer van een molen.</w:t>
            </w:r>
            <w:r w:rsidR="00B56210">
              <w:br/>
            </w:r>
          </w:p>
        </w:tc>
      </w:tr>
      <w:tr w:rsidR="00ED6A8A" w:rsidTr="00ED6A8A">
        <w:tc>
          <w:tcPr>
            <w:tcW w:w="817" w:type="dxa"/>
          </w:tcPr>
          <w:p w:rsidR="00ED6A8A" w:rsidRDefault="00ED6A8A">
            <w:r>
              <w:t>6</w:t>
            </w:r>
          </w:p>
        </w:tc>
        <w:tc>
          <w:tcPr>
            <w:tcW w:w="9527" w:type="dxa"/>
          </w:tcPr>
          <w:p w:rsidR="00ED6A8A" w:rsidRDefault="00ED6A8A">
            <w:r>
              <w:t>Klik op “Open”</w:t>
            </w:r>
            <w:r w:rsidR="00B56210">
              <w:br/>
            </w:r>
          </w:p>
        </w:tc>
      </w:tr>
      <w:tr w:rsidR="00ED6A8A" w:rsidTr="00ED6A8A">
        <w:tc>
          <w:tcPr>
            <w:tcW w:w="817" w:type="dxa"/>
          </w:tcPr>
          <w:p w:rsidR="00ED6A8A" w:rsidRDefault="00ED6A8A">
            <w:r>
              <w:t>7</w:t>
            </w:r>
          </w:p>
        </w:tc>
        <w:tc>
          <w:tcPr>
            <w:tcW w:w="9527" w:type="dxa"/>
          </w:tcPr>
          <w:p w:rsidR="00ED6A8A" w:rsidRDefault="00ED6A8A" w:rsidP="00D16439">
            <w:r>
              <w:t xml:space="preserve">Klik na </w:t>
            </w:r>
            <w:r w:rsidR="00D16439">
              <w:t xml:space="preserve">het beluisteren van </w:t>
            </w:r>
            <w:r>
              <w:t>de informatie op de pijl onder de blauwe balk</w:t>
            </w:r>
            <w:r w:rsidR="00D16439">
              <w:t xml:space="preserve"> om verder te gaan.</w:t>
            </w:r>
          </w:p>
        </w:tc>
      </w:tr>
    </w:tbl>
    <w:p w:rsidR="00ED6A8A" w:rsidRDefault="00ED6A8A"/>
    <w:p w:rsidR="00287FBE" w:rsidRDefault="00287FBE" w:rsidP="00287FBE">
      <w:pPr>
        <w:jc w:val="center"/>
      </w:pPr>
      <w:r>
        <w:rPr>
          <w:noProof/>
          <w:lang w:eastAsia="nl-BE"/>
        </w:rPr>
        <w:drawing>
          <wp:inline distT="0" distB="0" distL="0" distR="0" wp14:anchorId="63E35078" wp14:editId="2292F4DF">
            <wp:extent cx="1263192" cy="15833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zicht hoe app gebruiken 02 Deel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97"/>
                    <a:stretch/>
                  </pic:blipFill>
                  <pic:spPr bwMode="auto">
                    <a:xfrm>
                      <a:off x="0" y="0"/>
                      <a:ext cx="1263742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9395"/>
      </w:tblGrid>
      <w:tr w:rsidR="00ED6A8A" w:rsidTr="00ED6A8A">
        <w:tc>
          <w:tcPr>
            <w:tcW w:w="817" w:type="dxa"/>
          </w:tcPr>
          <w:p w:rsidR="00ED6A8A" w:rsidRDefault="00ED6A8A">
            <w:r>
              <w:t>8</w:t>
            </w:r>
          </w:p>
        </w:tc>
        <w:tc>
          <w:tcPr>
            <w:tcW w:w="9527" w:type="dxa"/>
          </w:tcPr>
          <w:p w:rsidR="00ED6A8A" w:rsidRDefault="00ED6A8A">
            <w:r>
              <w:t>Kies je onderwerpen in de menu</w:t>
            </w:r>
            <w:r w:rsidR="00B56210">
              <w:br/>
            </w:r>
          </w:p>
        </w:tc>
      </w:tr>
      <w:tr w:rsidR="00ED6A8A" w:rsidTr="00ED6A8A">
        <w:tc>
          <w:tcPr>
            <w:tcW w:w="817" w:type="dxa"/>
          </w:tcPr>
          <w:p w:rsidR="00ED6A8A" w:rsidRDefault="00ED6A8A">
            <w:r>
              <w:t>9</w:t>
            </w:r>
          </w:p>
        </w:tc>
        <w:tc>
          <w:tcPr>
            <w:tcW w:w="9527" w:type="dxa"/>
          </w:tcPr>
          <w:p w:rsidR="00ED6A8A" w:rsidRDefault="00ED6A8A" w:rsidP="00D16439">
            <w:r>
              <w:t xml:space="preserve">Voor info over een </w:t>
            </w:r>
            <w:r w:rsidR="00D16439">
              <w:t xml:space="preserve">andere </w:t>
            </w:r>
            <w:r>
              <w:t xml:space="preserve"> molen start je opnieuw bij punt 4</w:t>
            </w:r>
          </w:p>
        </w:tc>
      </w:tr>
    </w:tbl>
    <w:p w:rsidR="00575F07" w:rsidRPr="000D17E0" w:rsidRDefault="00575F07" w:rsidP="00ED6A8A"/>
    <w:sectPr w:rsidR="00575F07" w:rsidRPr="000D17E0" w:rsidSect="00287F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D59"/>
    <w:multiLevelType w:val="hybridMultilevel"/>
    <w:tmpl w:val="2384001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63"/>
    <w:rsid w:val="00085D85"/>
    <w:rsid w:val="000D17E0"/>
    <w:rsid w:val="00287FBE"/>
    <w:rsid w:val="002B66A2"/>
    <w:rsid w:val="00344B14"/>
    <w:rsid w:val="003A5366"/>
    <w:rsid w:val="00575F07"/>
    <w:rsid w:val="00595C03"/>
    <w:rsid w:val="00626663"/>
    <w:rsid w:val="00757A50"/>
    <w:rsid w:val="00AB4CF2"/>
    <w:rsid w:val="00B34A75"/>
    <w:rsid w:val="00B56210"/>
    <w:rsid w:val="00C32A42"/>
    <w:rsid w:val="00C51A05"/>
    <w:rsid w:val="00CC3344"/>
    <w:rsid w:val="00CD59C0"/>
    <w:rsid w:val="00D16439"/>
    <w:rsid w:val="00D91BA1"/>
    <w:rsid w:val="00DC05F6"/>
    <w:rsid w:val="00E51AAD"/>
    <w:rsid w:val="00ED6A8A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31ED-A1C0-437A-B52C-320CE8F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2A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r.weerens</dc:creator>
  <cp:lastModifiedBy>Karin</cp:lastModifiedBy>
  <cp:revision>2</cp:revision>
  <dcterms:created xsi:type="dcterms:W3CDTF">2019-05-03T08:50:00Z</dcterms:created>
  <dcterms:modified xsi:type="dcterms:W3CDTF">2019-05-03T08:50:00Z</dcterms:modified>
</cp:coreProperties>
</file>